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ГОСУДАРСТВЕННОЕ ОБРАЗОВАТЕЛЬНОЕ УЧРЕЖДЕНИЕ</w:t>
      </w:r>
    </w:p>
    <w:p w:rsidR="00B07F80" w:rsidRPr="00B07F80" w:rsidRDefault="00B07F80" w:rsidP="00B07F80">
      <w:pPr>
        <w:spacing w:after="0" w:line="240" w:lineRule="auto"/>
        <w:jc w:val="center"/>
        <w:rPr>
          <w:rFonts w:ascii="Times New Roman" w:hAnsi="Times New Roman"/>
          <w:b/>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«Тираспольский юридический институт Министерства внутренних дел Приднестровской Молдавской республики им М.И.Кутузова»</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 xml:space="preserve">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Кафедра государственно-правовых дисциплин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ПЛАН</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практического занятия </w:t>
      </w:r>
    </w:p>
    <w:p w:rsidR="005274E9" w:rsidRPr="005274E9" w:rsidRDefault="005274E9" w:rsidP="005274E9">
      <w:pPr>
        <w:jc w:val="center"/>
        <w:rPr>
          <w:rFonts w:ascii="Times New Roman" w:hAnsi="Times New Roman"/>
          <w:b/>
          <w:sz w:val="28"/>
          <w:szCs w:val="28"/>
        </w:rPr>
      </w:pPr>
      <w:r w:rsidRPr="005274E9">
        <w:rPr>
          <w:rFonts w:ascii="Times New Roman" w:hAnsi="Times New Roman"/>
          <w:b/>
          <w:sz w:val="28"/>
          <w:szCs w:val="28"/>
        </w:rPr>
        <w:t>по дисциплине "Конституционно-правовой статус личности"</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5274E9" w:rsidRPr="005274E9" w:rsidRDefault="005274E9" w:rsidP="005274E9">
      <w:pPr>
        <w:jc w:val="center"/>
        <w:rPr>
          <w:rFonts w:ascii="Times New Roman" w:hAnsi="Times New Roman"/>
          <w:b/>
          <w:sz w:val="28"/>
          <w:szCs w:val="28"/>
        </w:rPr>
      </w:pPr>
      <w:r w:rsidRPr="005274E9">
        <w:rPr>
          <w:rFonts w:ascii="Times New Roman" w:hAnsi="Times New Roman"/>
          <w:b/>
          <w:sz w:val="28"/>
          <w:szCs w:val="28"/>
        </w:rPr>
        <w:t xml:space="preserve">ТЕМА № </w:t>
      </w:r>
      <w:r w:rsidR="0008523E">
        <w:rPr>
          <w:rFonts w:ascii="Times New Roman" w:hAnsi="Times New Roman"/>
          <w:b/>
          <w:sz w:val="28"/>
          <w:szCs w:val="28"/>
        </w:rPr>
        <w:t>4</w:t>
      </w:r>
    </w:p>
    <w:p w:rsidR="00B07F80" w:rsidRPr="0008523E" w:rsidRDefault="0008523E" w:rsidP="0008523E">
      <w:pPr>
        <w:spacing w:after="0" w:line="240" w:lineRule="auto"/>
        <w:jc w:val="center"/>
        <w:rPr>
          <w:rFonts w:ascii="Times New Roman" w:hAnsi="Times New Roman"/>
          <w:b/>
          <w:sz w:val="32"/>
          <w:szCs w:val="32"/>
        </w:rPr>
      </w:pPr>
      <w:r w:rsidRPr="0008523E">
        <w:rPr>
          <w:rFonts w:ascii="Times New Roman" w:hAnsi="Times New Roman"/>
          <w:b/>
          <w:sz w:val="32"/>
          <w:szCs w:val="32"/>
        </w:rPr>
        <w:t>Юридические обязанности личности</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b/>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b/>
          <w:sz w:val="24"/>
          <w:szCs w:val="24"/>
        </w:rPr>
        <w:t>Подготовил:</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00B26E0A">
        <w:rPr>
          <w:rFonts w:ascii="Times New Roman" w:hAnsi="Times New Roman"/>
          <w:sz w:val="24"/>
          <w:szCs w:val="24"/>
        </w:rPr>
        <w:t>Старший п</w:t>
      </w:r>
      <w:r w:rsidRPr="00B07F80">
        <w:rPr>
          <w:rFonts w:ascii="Times New Roman" w:hAnsi="Times New Roman"/>
          <w:sz w:val="24"/>
          <w:szCs w:val="24"/>
        </w:rPr>
        <w:t>реподаватель кафедры Гос.ПД</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Мальченко А.В.</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r>
        <w:rPr>
          <w:rFonts w:ascii="Times New Roman" w:hAnsi="Times New Roman"/>
          <w:sz w:val="24"/>
          <w:szCs w:val="24"/>
        </w:rPr>
        <w:t>Обсужден и одобрен</w:t>
      </w:r>
      <w:r w:rsidRPr="00B07F80">
        <w:rPr>
          <w:rFonts w:ascii="Times New Roman" w:hAnsi="Times New Roman"/>
          <w:sz w:val="24"/>
          <w:szCs w:val="24"/>
        </w:rPr>
        <w:t xml:space="preserve"> </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на заседании кафедры</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Протокол №______</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от "____"_____________20</w:t>
      </w:r>
      <w:r w:rsidR="00B26E0A">
        <w:rPr>
          <w:rFonts w:ascii="Times New Roman" w:hAnsi="Times New Roman"/>
          <w:sz w:val="24"/>
          <w:szCs w:val="24"/>
        </w:rPr>
        <w:t>22</w:t>
      </w:r>
      <w:r w:rsidRPr="00B07F80">
        <w:rPr>
          <w:rFonts w:ascii="Times New Roman" w:hAnsi="Times New Roman"/>
          <w:sz w:val="24"/>
          <w:szCs w:val="24"/>
        </w:rPr>
        <w:t xml:space="preserve"> г.</w:t>
      </w: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08523E" w:rsidRDefault="0008523E" w:rsidP="00B07F80">
      <w:pPr>
        <w:spacing w:after="0" w:line="240" w:lineRule="auto"/>
        <w:jc w:val="both"/>
        <w:rPr>
          <w:rFonts w:ascii="Times New Roman" w:hAnsi="Times New Roman"/>
          <w:sz w:val="24"/>
          <w:szCs w:val="24"/>
        </w:rPr>
      </w:pPr>
    </w:p>
    <w:p w:rsidR="0008523E" w:rsidRDefault="0008523E" w:rsidP="00B07F80">
      <w:pPr>
        <w:spacing w:after="0" w:line="240" w:lineRule="auto"/>
        <w:jc w:val="both"/>
        <w:rPr>
          <w:rFonts w:ascii="Times New Roman" w:hAnsi="Times New Roman"/>
          <w:sz w:val="24"/>
          <w:szCs w:val="24"/>
        </w:rPr>
      </w:pPr>
    </w:p>
    <w:p w:rsidR="0008523E" w:rsidRDefault="0008523E"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 Тирасполь, 20</w:t>
      </w:r>
      <w:r w:rsidR="00B26E0A">
        <w:rPr>
          <w:rFonts w:ascii="Times New Roman" w:hAnsi="Times New Roman"/>
          <w:b/>
          <w:sz w:val="24"/>
          <w:szCs w:val="24"/>
        </w:rPr>
        <w:t>22</w:t>
      </w:r>
      <w:r w:rsidRPr="00B07F80">
        <w:rPr>
          <w:rFonts w:ascii="Times New Roman" w:hAnsi="Times New Roman"/>
          <w:b/>
          <w:sz w:val="24"/>
          <w:szCs w:val="24"/>
        </w:rPr>
        <w:t xml:space="preserve"> г.</w:t>
      </w:r>
    </w:p>
    <w:p w:rsidR="00B26E0A" w:rsidRPr="00B26E0A" w:rsidRDefault="00B26E0A" w:rsidP="00B26E0A">
      <w:pPr>
        <w:spacing w:after="0" w:line="240" w:lineRule="auto"/>
        <w:jc w:val="center"/>
        <w:rPr>
          <w:rFonts w:ascii="Times New Roman" w:hAnsi="Times New Roman"/>
          <w:b/>
          <w:sz w:val="28"/>
          <w:szCs w:val="28"/>
        </w:rPr>
      </w:pPr>
      <w:r w:rsidRPr="00B26E0A">
        <w:rPr>
          <w:rFonts w:ascii="Times New Roman" w:hAnsi="Times New Roman"/>
          <w:b/>
          <w:sz w:val="28"/>
          <w:szCs w:val="28"/>
        </w:rPr>
        <w:lastRenderedPageBreak/>
        <w:t>Тема №4.</w:t>
      </w:r>
      <w:r w:rsidRPr="00B26E0A">
        <w:rPr>
          <w:rFonts w:ascii="Times New Roman" w:hAnsi="Times New Roman"/>
          <w:sz w:val="28"/>
          <w:szCs w:val="28"/>
        </w:rPr>
        <w:t xml:space="preserve"> </w:t>
      </w:r>
      <w:r w:rsidRPr="00B26E0A">
        <w:rPr>
          <w:rFonts w:ascii="Times New Roman" w:hAnsi="Times New Roman"/>
          <w:b/>
          <w:sz w:val="28"/>
          <w:szCs w:val="28"/>
        </w:rPr>
        <w:t>Юридические обязанности личности</w:t>
      </w:r>
    </w:p>
    <w:p w:rsidR="00B26E0A" w:rsidRPr="00B26E0A" w:rsidRDefault="00B26E0A" w:rsidP="00B26E0A">
      <w:pPr>
        <w:spacing w:after="0" w:line="240" w:lineRule="auto"/>
        <w:jc w:val="center"/>
        <w:rPr>
          <w:rFonts w:ascii="Times New Roman" w:hAnsi="Times New Roman"/>
          <w:b/>
          <w:sz w:val="28"/>
          <w:szCs w:val="28"/>
        </w:rPr>
      </w:pPr>
    </w:p>
    <w:p w:rsidR="00B26E0A" w:rsidRDefault="00B26E0A" w:rsidP="00B26E0A">
      <w:pPr>
        <w:spacing w:after="0" w:line="240" w:lineRule="auto"/>
        <w:jc w:val="both"/>
        <w:rPr>
          <w:rFonts w:ascii="Times New Roman" w:hAnsi="Times New Roman"/>
          <w:sz w:val="28"/>
          <w:szCs w:val="28"/>
          <w:shd w:val="clear" w:color="auto" w:fill="FFFFFF"/>
        </w:rPr>
      </w:pPr>
      <w:r w:rsidRPr="00B26E0A">
        <w:rPr>
          <w:rFonts w:ascii="Times New Roman" w:hAnsi="Times New Roman"/>
          <w:sz w:val="28"/>
          <w:szCs w:val="28"/>
          <w:shd w:val="clear" w:color="auto" w:fill="FFFFFF"/>
        </w:rPr>
        <w:t xml:space="preserve">         </w:t>
      </w:r>
      <w:r w:rsidRPr="00B26E0A">
        <w:rPr>
          <w:rFonts w:ascii="Times New Roman" w:hAnsi="Times New Roman"/>
          <w:sz w:val="28"/>
          <w:szCs w:val="28"/>
          <w:u w:val="single"/>
          <w:shd w:val="clear" w:color="auto" w:fill="FFFFFF"/>
        </w:rPr>
        <w:t>Целью</w:t>
      </w:r>
      <w:r w:rsidRPr="00B26E0A">
        <w:rPr>
          <w:rFonts w:ascii="Times New Roman" w:hAnsi="Times New Roman"/>
          <w:sz w:val="28"/>
          <w:szCs w:val="28"/>
          <w:shd w:val="clear" w:color="auto" w:fill="FFFFFF"/>
        </w:rPr>
        <w:t xml:space="preserve"> практического занятия является формирование понятия </w:t>
      </w:r>
      <w:r w:rsidRPr="00B26E0A">
        <w:rPr>
          <w:rFonts w:ascii="Times New Roman" w:hAnsi="Times New Roman"/>
          <w:sz w:val="28"/>
          <w:szCs w:val="28"/>
        </w:rPr>
        <w:t>юридические обязанности личности</w:t>
      </w:r>
      <w:r w:rsidRPr="00B26E0A">
        <w:rPr>
          <w:rFonts w:ascii="Times New Roman" w:hAnsi="Times New Roman"/>
          <w:sz w:val="28"/>
          <w:szCs w:val="28"/>
          <w:shd w:val="clear" w:color="auto" w:fill="FFFFFF"/>
        </w:rPr>
        <w:t xml:space="preserve">, выявление того, что необходимым компонентом оптимального взаимодействия государства, права и личности выступают юридические обязанности, без которых невозможны ни сбалансированная правовая система, ни эффективное правовое регулирование, ни четкий правопорядок, ни другие состояния и проявления общественной жизни. </w:t>
      </w:r>
    </w:p>
    <w:p w:rsidR="00B26E0A" w:rsidRPr="00B26E0A" w:rsidRDefault="00B26E0A" w:rsidP="00B26E0A">
      <w:pPr>
        <w:spacing w:after="0" w:line="240" w:lineRule="auto"/>
        <w:jc w:val="both"/>
        <w:rPr>
          <w:rFonts w:ascii="Times New Roman" w:hAnsi="Times New Roman"/>
          <w:sz w:val="28"/>
          <w:szCs w:val="28"/>
          <w:shd w:val="clear" w:color="auto" w:fill="FFFFFF"/>
        </w:rPr>
      </w:pPr>
    </w:p>
    <w:p w:rsidR="00B26E0A" w:rsidRPr="00B26E0A" w:rsidRDefault="00B26E0A" w:rsidP="00B26E0A">
      <w:pPr>
        <w:spacing w:after="0" w:line="240" w:lineRule="auto"/>
        <w:jc w:val="center"/>
        <w:rPr>
          <w:rFonts w:ascii="Times New Roman" w:hAnsi="Times New Roman"/>
          <w:sz w:val="28"/>
          <w:szCs w:val="28"/>
        </w:rPr>
      </w:pPr>
      <w:r w:rsidRPr="00B26E0A">
        <w:rPr>
          <w:rFonts w:ascii="Times New Roman" w:hAnsi="Times New Roman"/>
          <w:sz w:val="28"/>
          <w:szCs w:val="28"/>
        </w:rPr>
        <w:t>1. ЛОГИКО-СТРУКТУРНЫЙ ПЛАН:</w:t>
      </w:r>
    </w:p>
    <w:p w:rsidR="00B26E0A" w:rsidRPr="00B26E0A" w:rsidRDefault="00B26E0A" w:rsidP="00B26E0A">
      <w:pPr>
        <w:spacing w:after="0" w:line="240" w:lineRule="auto"/>
        <w:jc w:val="center"/>
        <w:rPr>
          <w:rFonts w:ascii="Times New Roman" w:hAnsi="Times New Roman"/>
          <w:sz w:val="28"/>
          <w:szCs w:val="28"/>
        </w:rPr>
      </w:pPr>
    </w:p>
    <w:p w:rsidR="00B26E0A" w:rsidRPr="00B26E0A" w:rsidRDefault="00B26E0A" w:rsidP="00B26E0A">
      <w:pPr>
        <w:spacing w:after="0" w:line="240" w:lineRule="auto"/>
        <w:jc w:val="both"/>
        <w:rPr>
          <w:rFonts w:ascii="Times New Roman" w:hAnsi="Times New Roman"/>
          <w:sz w:val="28"/>
          <w:szCs w:val="28"/>
        </w:rPr>
      </w:pPr>
      <w:r w:rsidRPr="00B26E0A">
        <w:rPr>
          <w:rFonts w:ascii="Times New Roman" w:hAnsi="Times New Roman"/>
          <w:sz w:val="28"/>
          <w:szCs w:val="28"/>
        </w:rPr>
        <w:t>1. Виды правоотношений.</w:t>
      </w:r>
    </w:p>
    <w:p w:rsidR="00B26E0A" w:rsidRPr="00B26E0A" w:rsidRDefault="00B26E0A" w:rsidP="00B26E0A">
      <w:pPr>
        <w:pStyle w:val="2"/>
        <w:shd w:val="clear" w:color="auto" w:fill="FFFFFF"/>
        <w:spacing w:before="0" w:line="240" w:lineRule="auto"/>
        <w:jc w:val="both"/>
        <w:rPr>
          <w:rFonts w:ascii="Times New Roman" w:hAnsi="Times New Roman" w:cs="Times New Roman"/>
          <w:b w:val="0"/>
          <w:i/>
          <w:color w:val="auto"/>
          <w:sz w:val="28"/>
          <w:szCs w:val="28"/>
        </w:rPr>
      </w:pPr>
      <w:r w:rsidRPr="00B26E0A">
        <w:rPr>
          <w:rFonts w:ascii="Times New Roman" w:hAnsi="Times New Roman" w:cs="Times New Roman"/>
          <w:b w:val="0"/>
          <w:color w:val="auto"/>
          <w:sz w:val="28"/>
          <w:szCs w:val="28"/>
        </w:rPr>
        <w:t xml:space="preserve">2. Генезис обязанности – от обычной нормы к юридической обязанности. </w:t>
      </w:r>
    </w:p>
    <w:p w:rsidR="00B26E0A" w:rsidRPr="00B26E0A" w:rsidRDefault="00B26E0A" w:rsidP="00B26E0A">
      <w:pPr>
        <w:spacing w:after="0" w:line="240" w:lineRule="auto"/>
        <w:jc w:val="both"/>
        <w:rPr>
          <w:rFonts w:ascii="Times New Roman" w:hAnsi="Times New Roman"/>
          <w:sz w:val="28"/>
          <w:szCs w:val="28"/>
        </w:rPr>
      </w:pPr>
      <w:r w:rsidRPr="00B26E0A">
        <w:rPr>
          <w:rFonts w:ascii="Times New Roman" w:hAnsi="Times New Roman"/>
          <w:sz w:val="28"/>
          <w:szCs w:val="28"/>
        </w:rPr>
        <w:t>3. Понятие юридической обязанности.</w:t>
      </w:r>
    </w:p>
    <w:p w:rsidR="00B26E0A" w:rsidRPr="00B26E0A" w:rsidRDefault="00B26E0A" w:rsidP="00B26E0A">
      <w:pPr>
        <w:pStyle w:val="a3"/>
        <w:shd w:val="clear" w:color="auto" w:fill="FEFEFE"/>
        <w:spacing w:before="0" w:beforeAutospacing="0" w:after="0" w:afterAutospacing="0"/>
        <w:jc w:val="both"/>
        <w:rPr>
          <w:sz w:val="28"/>
          <w:szCs w:val="28"/>
        </w:rPr>
      </w:pPr>
      <w:r w:rsidRPr="00B26E0A">
        <w:rPr>
          <w:sz w:val="28"/>
          <w:szCs w:val="28"/>
        </w:rPr>
        <w:t>4. Признаки и структура юридической обязанности.</w:t>
      </w:r>
    </w:p>
    <w:p w:rsidR="00B26E0A" w:rsidRPr="00B26E0A" w:rsidRDefault="00B26E0A" w:rsidP="00B26E0A">
      <w:pPr>
        <w:spacing w:after="0" w:line="240" w:lineRule="auto"/>
        <w:jc w:val="both"/>
        <w:rPr>
          <w:rFonts w:ascii="Times New Roman" w:hAnsi="Times New Roman"/>
          <w:sz w:val="28"/>
          <w:szCs w:val="28"/>
        </w:rPr>
      </w:pPr>
      <w:r w:rsidRPr="00B26E0A">
        <w:rPr>
          <w:rFonts w:ascii="Times New Roman" w:hAnsi="Times New Roman"/>
          <w:sz w:val="28"/>
          <w:szCs w:val="28"/>
        </w:rPr>
        <w:t>5. Взаимодействие субъективного права и юридической обязанности.</w:t>
      </w:r>
    </w:p>
    <w:p w:rsidR="00B26E0A" w:rsidRDefault="00B26E0A" w:rsidP="00B26E0A">
      <w:pPr>
        <w:spacing w:after="0" w:line="240" w:lineRule="auto"/>
        <w:jc w:val="both"/>
        <w:rPr>
          <w:rFonts w:ascii="Times New Roman" w:hAnsi="Times New Roman"/>
          <w:sz w:val="28"/>
          <w:szCs w:val="28"/>
        </w:rPr>
      </w:pPr>
      <w:r w:rsidRPr="00B26E0A">
        <w:rPr>
          <w:rFonts w:ascii="Times New Roman" w:hAnsi="Times New Roman"/>
          <w:sz w:val="28"/>
          <w:szCs w:val="28"/>
        </w:rPr>
        <w:t>6. Равенство прав, свобод и обязанностей граждан, а также реализация гражданами своих обязанностей.</w:t>
      </w:r>
    </w:p>
    <w:p w:rsidR="00924101" w:rsidRPr="00B26E0A" w:rsidRDefault="00924101" w:rsidP="00B26E0A">
      <w:pPr>
        <w:spacing w:after="0" w:line="240" w:lineRule="auto"/>
        <w:jc w:val="both"/>
        <w:rPr>
          <w:rFonts w:ascii="Times New Roman" w:hAnsi="Times New Roman"/>
          <w:sz w:val="28"/>
          <w:szCs w:val="28"/>
        </w:rPr>
      </w:pPr>
    </w:p>
    <w:p w:rsidR="00B26E0A" w:rsidRPr="00B26E0A" w:rsidRDefault="00B26E0A" w:rsidP="00B26E0A">
      <w:pPr>
        <w:spacing w:after="0" w:line="240" w:lineRule="auto"/>
        <w:jc w:val="center"/>
        <w:rPr>
          <w:rFonts w:ascii="Times New Roman" w:hAnsi="Times New Roman"/>
          <w:sz w:val="28"/>
          <w:szCs w:val="28"/>
        </w:rPr>
      </w:pPr>
      <w:r w:rsidRPr="00B26E0A">
        <w:rPr>
          <w:rFonts w:ascii="Times New Roman" w:hAnsi="Times New Roman"/>
          <w:sz w:val="28"/>
          <w:szCs w:val="28"/>
        </w:rPr>
        <w:t>2. МЕТОДИЧЕСКИЕ РЕКОМЕНДАЦИИ:</w:t>
      </w:r>
    </w:p>
    <w:p w:rsidR="00B26E0A" w:rsidRPr="00B26E0A" w:rsidRDefault="00B26E0A" w:rsidP="00B26E0A">
      <w:pPr>
        <w:spacing w:after="0" w:line="240" w:lineRule="auto"/>
        <w:jc w:val="center"/>
        <w:rPr>
          <w:rFonts w:ascii="Times New Roman" w:hAnsi="Times New Roman"/>
          <w:sz w:val="28"/>
          <w:szCs w:val="28"/>
        </w:rPr>
      </w:pPr>
    </w:p>
    <w:p w:rsidR="00B26E0A" w:rsidRPr="00B26E0A" w:rsidRDefault="00B26E0A" w:rsidP="00B26E0A">
      <w:pPr>
        <w:spacing w:after="0" w:line="240" w:lineRule="auto"/>
        <w:jc w:val="both"/>
        <w:rPr>
          <w:rFonts w:ascii="Times New Roman" w:hAnsi="Times New Roman"/>
          <w:sz w:val="28"/>
          <w:szCs w:val="28"/>
        </w:rPr>
      </w:pPr>
      <w:r w:rsidRPr="00B26E0A">
        <w:rPr>
          <w:rFonts w:ascii="Times New Roman" w:hAnsi="Times New Roman"/>
          <w:sz w:val="28"/>
          <w:szCs w:val="28"/>
        </w:rPr>
        <w:t xml:space="preserve">        При рассмотрении вышеуказанных вопросов целесообразно обратить внимание на следующие положения, а именно:</w:t>
      </w:r>
    </w:p>
    <w:p w:rsidR="00B26E0A" w:rsidRPr="00B26E0A" w:rsidRDefault="00B26E0A" w:rsidP="00B26E0A">
      <w:pPr>
        <w:pStyle w:val="a3"/>
        <w:shd w:val="clear" w:color="auto" w:fill="FFFFFF"/>
        <w:spacing w:before="0" w:beforeAutospacing="0" w:after="0" w:afterAutospacing="0"/>
        <w:jc w:val="both"/>
        <w:rPr>
          <w:sz w:val="28"/>
          <w:szCs w:val="28"/>
        </w:rPr>
      </w:pPr>
      <w:r w:rsidRPr="00B26E0A">
        <w:rPr>
          <w:sz w:val="28"/>
          <w:szCs w:val="28"/>
          <w:shd w:val="clear" w:color="auto" w:fill="FFFFFF"/>
        </w:rPr>
        <w:t xml:space="preserve">       </w:t>
      </w:r>
      <w:r w:rsidRPr="00B26E0A">
        <w:rPr>
          <w:sz w:val="28"/>
          <w:szCs w:val="28"/>
        </w:rPr>
        <w:t xml:space="preserve">   -  при рассмотрении первого вопроса следует обратить внимание на то, что правовое регулирование охватывает различные сферы жизни людей, поэтому существует множество правоотношений, которые различаются по нескольким основаниям: своему содержанию, сложности, времени существования. Далее обучающиеся классифицируют виды правоотношений -  по характеру воздействия или по функциям права, по распределению прав и обязанностей, по количеству субъектов, по характеру обязанностей, по отраслям права, по степени конкретизации субъектов.</w:t>
      </w:r>
    </w:p>
    <w:p w:rsidR="00B26E0A" w:rsidRPr="00B26E0A" w:rsidRDefault="00B26E0A" w:rsidP="00B26E0A">
      <w:pPr>
        <w:pStyle w:val="a3"/>
        <w:shd w:val="clear" w:color="auto" w:fill="FFFFFF"/>
        <w:spacing w:before="0" w:beforeAutospacing="0" w:after="0" w:afterAutospacing="0"/>
        <w:jc w:val="both"/>
        <w:rPr>
          <w:sz w:val="28"/>
          <w:szCs w:val="28"/>
        </w:rPr>
      </w:pPr>
      <w:r w:rsidRPr="00B26E0A">
        <w:rPr>
          <w:sz w:val="28"/>
          <w:szCs w:val="28"/>
        </w:rPr>
        <w:t xml:space="preserve">         - Отвечая на вопрос - генезис обязанностей – от обычной нормы к юридической обязанности, студенты уясняют, что на протяжении долгого времени в юридической науке не выработана единая точка зрения по вопросу о времени возникновения, как обязанностей, так собственно и прав в качестве самостоятельных средств регулирования общественных отношений, раскрывают содержание генезиса обязанностей, начиная с первобытного общества и до наших дней. После раскрытия данного вопроса обучаемые делают вывод о том, что социальная норма - правило социально значимого поведения членов общества, выступающее необходимым средством: организации, управления, функционирования общества и государства; согласованного взаимодействия людей; обеспечения существующих в обществе прав и обязанностей.</w:t>
      </w:r>
    </w:p>
    <w:p w:rsidR="00B26E0A" w:rsidRPr="00B26E0A" w:rsidRDefault="00B26E0A" w:rsidP="00B26E0A">
      <w:pPr>
        <w:pStyle w:val="af"/>
        <w:spacing w:before="0" w:beforeAutospacing="0" w:after="0" w:afterAutospacing="0"/>
        <w:jc w:val="both"/>
        <w:rPr>
          <w:sz w:val="28"/>
          <w:szCs w:val="28"/>
        </w:rPr>
      </w:pPr>
      <w:r w:rsidRPr="00B26E0A">
        <w:rPr>
          <w:sz w:val="28"/>
          <w:szCs w:val="28"/>
        </w:rPr>
        <w:lastRenderedPageBreak/>
        <w:t xml:space="preserve"> </w:t>
      </w:r>
      <w:r w:rsidRPr="00B26E0A">
        <w:rPr>
          <w:iCs/>
          <w:sz w:val="28"/>
          <w:szCs w:val="28"/>
        </w:rPr>
        <w:t xml:space="preserve">        - В рамках третьего вопроса</w:t>
      </w:r>
      <w:r w:rsidRPr="00B26E0A">
        <w:rPr>
          <w:sz w:val="28"/>
          <w:szCs w:val="28"/>
        </w:rPr>
        <w:t> требуется уяснить, что юридическая обязанность</w:t>
      </w:r>
      <w:r w:rsidRPr="00B26E0A">
        <w:rPr>
          <w:rStyle w:val="3"/>
          <w:color w:val="auto"/>
          <w:sz w:val="28"/>
          <w:szCs w:val="28"/>
        </w:rPr>
        <w:t xml:space="preserve"> - </w:t>
      </w:r>
      <w:r w:rsidRPr="00B26E0A">
        <w:rPr>
          <w:sz w:val="28"/>
          <w:szCs w:val="28"/>
        </w:rPr>
        <w:t>установленная законом мера должного, общественно необходимого поведения. Само существование юридических обязанностей опирается на принудительную силу государства, которое должно заботиться о своей деятельности и отвечает интересам всей политико-правовой системы общества. Студентам необходимо перечислить закрепленные в Конституции Приднестровской Молдавской Республики обязанности граждан, определить, с чем связан</w:t>
      </w:r>
      <w:r w:rsidRPr="00B26E0A">
        <w:rPr>
          <w:i/>
          <w:sz w:val="28"/>
          <w:szCs w:val="28"/>
        </w:rPr>
        <w:t xml:space="preserve"> </w:t>
      </w:r>
      <w:r w:rsidRPr="00B26E0A">
        <w:rPr>
          <w:sz w:val="28"/>
          <w:szCs w:val="28"/>
        </w:rPr>
        <w:t>резкий дисбаланс между правами и обязанностями в Конституции Приднестровской Молдавской Республики.</w:t>
      </w:r>
    </w:p>
    <w:p w:rsidR="00B26E0A" w:rsidRPr="00B26E0A" w:rsidRDefault="00B26E0A" w:rsidP="00B26E0A">
      <w:pPr>
        <w:pStyle w:val="a3"/>
        <w:shd w:val="clear" w:color="auto" w:fill="FFFFFF"/>
        <w:spacing w:before="0" w:beforeAutospacing="0" w:after="0" w:afterAutospacing="0"/>
        <w:jc w:val="both"/>
        <w:rPr>
          <w:sz w:val="28"/>
          <w:szCs w:val="28"/>
        </w:rPr>
      </w:pPr>
      <w:r w:rsidRPr="00B26E0A">
        <w:rPr>
          <w:sz w:val="28"/>
          <w:szCs w:val="28"/>
        </w:rPr>
        <w:t xml:space="preserve">               -  При рассмотрении четвертого вопроса студенты должны охарактеризовать признаки юридической обязанности, далее</w:t>
      </w:r>
      <w:r w:rsidRPr="00B26E0A">
        <w:rPr>
          <w:rStyle w:val="a6"/>
          <w:rFonts w:eastAsia="Calibri"/>
          <w:sz w:val="28"/>
          <w:szCs w:val="28"/>
        </w:rPr>
        <w:t xml:space="preserve">    </w:t>
      </w:r>
      <w:r w:rsidRPr="00B26E0A">
        <w:rPr>
          <w:rStyle w:val="a6"/>
          <w:rFonts w:eastAsia="Calibri"/>
          <w:b w:val="0"/>
          <w:sz w:val="28"/>
          <w:szCs w:val="28"/>
        </w:rPr>
        <w:t>переходят к структуре юридической обязанности</w:t>
      </w:r>
      <w:r w:rsidRPr="00B26E0A">
        <w:rPr>
          <w:i/>
          <w:iCs/>
          <w:sz w:val="28"/>
          <w:szCs w:val="28"/>
        </w:rPr>
        <w:t xml:space="preserve">, </w:t>
      </w:r>
      <w:r w:rsidRPr="00B26E0A">
        <w:rPr>
          <w:iCs/>
          <w:sz w:val="28"/>
          <w:szCs w:val="28"/>
        </w:rPr>
        <w:t>в ходе ответа поясняют,</w:t>
      </w:r>
      <w:r w:rsidRPr="00B26E0A">
        <w:rPr>
          <w:i/>
          <w:iCs/>
          <w:sz w:val="28"/>
          <w:szCs w:val="28"/>
        </w:rPr>
        <w:t xml:space="preserve"> </w:t>
      </w:r>
      <w:r w:rsidRPr="00B26E0A">
        <w:rPr>
          <w:iCs/>
          <w:sz w:val="28"/>
          <w:szCs w:val="28"/>
        </w:rPr>
        <w:t>в</w:t>
      </w:r>
      <w:r w:rsidRPr="00B26E0A">
        <w:rPr>
          <w:sz w:val="28"/>
          <w:szCs w:val="28"/>
        </w:rPr>
        <w:t>озникающие в рамках правоотношений юридические обязанности предполагают, что </w:t>
      </w:r>
      <w:r w:rsidRPr="00B26E0A">
        <w:rPr>
          <w:iCs/>
          <w:sz w:val="28"/>
          <w:szCs w:val="28"/>
        </w:rPr>
        <w:t>обязанные лица должны:</w:t>
      </w:r>
    </w:p>
    <w:p w:rsidR="00B26E0A" w:rsidRPr="00B26E0A" w:rsidRDefault="00B26E0A" w:rsidP="00B26E0A">
      <w:pPr>
        <w:pStyle w:val="a3"/>
        <w:spacing w:before="0" w:beforeAutospacing="0" w:after="0" w:afterAutospacing="0"/>
        <w:jc w:val="both"/>
        <w:rPr>
          <w:sz w:val="28"/>
          <w:szCs w:val="28"/>
        </w:rPr>
      </w:pPr>
      <w:r w:rsidRPr="00B26E0A">
        <w:rPr>
          <w:sz w:val="28"/>
          <w:szCs w:val="28"/>
        </w:rPr>
        <w:t>- самостоятельно </w:t>
      </w:r>
      <w:r w:rsidRPr="00B26E0A">
        <w:rPr>
          <w:iCs/>
          <w:sz w:val="28"/>
          <w:szCs w:val="28"/>
        </w:rPr>
        <w:t>совершать определенные активные положительные действия</w:t>
      </w:r>
      <w:r w:rsidRPr="00B26E0A">
        <w:rPr>
          <w:i/>
          <w:iCs/>
          <w:sz w:val="28"/>
          <w:szCs w:val="28"/>
        </w:rPr>
        <w:t> </w:t>
      </w:r>
      <w:r w:rsidRPr="00B26E0A">
        <w:rPr>
          <w:sz w:val="28"/>
          <w:szCs w:val="28"/>
        </w:rPr>
        <w:t>(выполнение служебных обязанностей, уплата налога и др.);</w:t>
      </w:r>
    </w:p>
    <w:p w:rsidR="00B26E0A" w:rsidRPr="00B26E0A" w:rsidRDefault="00B26E0A" w:rsidP="00B26E0A">
      <w:pPr>
        <w:pStyle w:val="a3"/>
        <w:spacing w:before="0" w:beforeAutospacing="0" w:after="0" w:afterAutospacing="0"/>
        <w:jc w:val="both"/>
        <w:rPr>
          <w:sz w:val="28"/>
          <w:szCs w:val="28"/>
        </w:rPr>
      </w:pPr>
      <w:r w:rsidRPr="00B26E0A">
        <w:rPr>
          <w:sz w:val="28"/>
          <w:szCs w:val="28"/>
        </w:rPr>
        <w:t>- </w:t>
      </w:r>
      <w:r w:rsidRPr="00B26E0A">
        <w:rPr>
          <w:iCs/>
          <w:sz w:val="28"/>
          <w:szCs w:val="28"/>
        </w:rPr>
        <w:t>воздержаться от принятия противоправных решений и совершения действий</w:t>
      </w:r>
      <w:r w:rsidRPr="00B26E0A">
        <w:rPr>
          <w:i/>
          <w:iCs/>
          <w:sz w:val="28"/>
          <w:szCs w:val="28"/>
        </w:rPr>
        <w:t> </w:t>
      </w:r>
      <w:r w:rsidRPr="00B26E0A">
        <w:rPr>
          <w:sz w:val="28"/>
          <w:szCs w:val="28"/>
        </w:rPr>
        <w:t>(воздержание от курения в неположенном месте, от перехода проезжей части на красный сигнал светофора и др.);</w:t>
      </w:r>
    </w:p>
    <w:p w:rsidR="00B26E0A" w:rsidRPr="00B26E0A" w:rsidRDefault="00B26E0A" w:rsidP="00B26E0A">
      <w:pPr>
        <w:pStyle w:val="a3"/>
        <w:spacing w:before="0" w:beforeAutospacing="0" w:after="0" w:afterAutospacing="0"/>
        <w:jc w:val="both"/>
        <w:rPr>
          <w:sz w:val="28"/>
          <w:szCs w:val="28"/>
        </w:rPr>
      </w:pPr>
      <w:r w:rsidRPr="00B26E0A">
        <w:rPr>
          <w:sz w:val="28"/>
          <w:szCs w:val="28"/>
        </w:rPr>
        <w:t>- </w:t>
      </w:r>
      <w:r w:rsidRPr="00B26E0A">
        <w:rPr>
          <w:iCs/>
          <w:sz w:val="28"/>
          <w:szCs w:val="28"/>
        </w:rPr>
        <w:t>реагировать на обращенные к обязанному лицу законные требования</w:t>
      </w:r>
      <w:r w:rsidRPr="00B26E0A">
        <w:rPr>
          <w:i/>
          <w:iCs/>
          <w:sz w:val="28"/>
          <w:szCs w:val="28"/>
        </w:rPr>
        <w:t> </w:t>
      </w:r>
      <w:r w:rsidRPr="00B26E0A">
        <w:rPr>
          <w:sz w:val="28"/>
          <w:szCs w:val="28"/>
        </w:rPr>
        <w:t>управомоченного (требование возврата долга, явки по повестке в суд и др.);</w:t>
      </w:r>
    </w:p>
    <w:p w:rsidR="00B26E0A" w:rsidRPr="00B26E0A" w:rsidRDefault="00B26E0A" w:rsidP="00B26E0A">
      <w:pPr>
        <w:pStyle w:val="a3"/>
        <w:spacing w:before="0" w:beforeAutospacing="0" w:after="0" w:afterAutospacing="0"/>
        <w:jc w:val="both"/>
        <w:rPr>
          <w:sz w:val="28"/>
          <w:szCs w:val="28"/>
        </w:rPr>
      </w:pPr>
      <w:r w:rsidRPr="00B26E0A">
        <w:rPr>
          <w:sz w:val="28"/>
          <w:szCs w:val="28"/>
        </w:rPr>
        <w:t>- </w:t>
      </w:r>
      <w:r w:rsidRPr="00B26E0A">
        <w:rPr>
          <w:iCs/>
          <w:sz w:val="28"/>
          <w:szCs w:val="28"/>
        </w:rPr>
        <w:t>претерпевать</w:t>
      </w:r>
      <w:r w:rsidRPr="00B26E0A">
        <w:rPr>
          <w:sz w:val="28"/>
          <w:szCs w:val="28"/>
        </w:rPr>
        <w:t> определенные невыгодные юридические последствия в личном и имущественном отношении за совершенное правонарушение.</w:t>
      </w:r>
    </w:p>
    <w:p w:rsidR="00B26E0A" w:rsidRPr="00B26E0A" w:rsidRDefault="00B26E0A" w:rsidP="00B26E0A">
      <w:pPr>
        <w:pStyle w:val="a3"/>
        <w:spacing w:before="0" w:beforeAutospacing="0" w:after="0" w:afterAutospacing="0"/>
        <w:ind w:firstLine="227"/>
        <w:jc w:val="both"/>
        <w:rPr>
          <w:sz w:val="28"/>
          <w:szCs w:val="28"/>
        </w:rPr>
      </w:pPr>
      <w:r w:rsidRPr="00B26E0A">
        <w:rPr>
          <w:sz w:val="28"/>
          <w:szCs w:val="28"/>
        </w:rPr>
        <w:t xml:space="preserve">       - Пятый вопрос необходимо начать с того, что субъективное право в юридической науке определяют, как гарантируемые законом вид и меру возможного или дозволенного поведения лица, а юридическую обязанность – как вид и меру должного или требуемого поведения. В основе субъективного права лежит возможность поведения, а в основе юридической обязанности необходимость такого поведения. </w:t>
      </w:r>
      <w:r w:rsidRPr="00B26E0A">
        <w:rPr>
          <w:sz w:val="28"/>
          <w:szCs w:val="28"/>
          <w:shd w:val="clear" w:color="auto" w:fill="FFFFFF"/>
        </w:rPr>
        <w:t xml:space="preserve">Далее студенты </w:t>
      </w:r>
      <w:r w:rsidRPr="00B26E0A">
        <w:rPr>
          <w:sz w:val="28"/>
          <w:szCs w:val="28"/>
        </w:rPr>
        <w:t>рассматривают взаимодействие элементов субъективного права и элементов обязанностей в виде таблицы с конкретными законодательными примерами.</w:t>
      </w:r>
    </w:p>
    <w:p w:rsidR="00B26E0A" w:rsidRDefault="00B26E0A" w:rsidP="00B26E0A">
      <w:pPr>
        <w:spacing w:after="0" w:line="240" w:lineRule="auto"/>
        <w:jc w:val="both"/>
        <w:rPr>
          <w:rFonts w:ascii="Times New Roman" w:hAnsi="Times New Roman"/>
          <w:sz w:val="28"/>
          <w:szCs w:val="28"/>
        </w:rPr>
      </w:pPr>
      <w:r w:rsidRPr="00B26E0A">
        <w:rPr>
          <w:rFonts w:ascii="Times New Roman" w:hAnsi="Times New Roman"/>
          <w:sz w:val="28"/>
          <w:szCs w:val="28"/>
          <w:shd w:val="clear" w:color="auto" w:fill="FFFFFF"/>
        </w:rPr>
        <w:t xml:space="preserve">          </w:t>
      </w:r>
      <w:r w:rsidRPr="00B26E0A">
        <w:rPr>
          <w:rFonts w:ascii="Times New Roman" w:hAnsi="Times New Roman"/>
          <w:sz w:val="28"/>
          <w:szCs w:val="28"/>
        </w:rPr>
        <w:t xml:space="preserve">- Отвечая на шестой вопрос, обучающиеся последовательно раскрывают особенности понятий «равенство» и «равноправие». Далее, подробно рассматривают реализацию конституционных обязанностей человека и гражданина в Приднестровской Молдавской Республике, которые находят свое отражение в действующих нормативных правовых актах и закрепляют как порядок реализации конституционных обязанностей, так и юридическую ответственность за нарушение конституционных норм. Обязанность уважать конституционные права и свободы иных лиц реализуется прежде всего в привлечении к ответственности за нарушение конституционных прав и свобод. Такие нормы содержатся в административном, уголовном и гражданском законодательстве.  </w:t>
      </w:r>
    </w:p>
    <w:p w:rsidR="00924101" w:rsidRDefault="00924101" w:rsidP="00B26E0A">
      <w:pPr>
        <w:spacing w:after="0" w:line="240" w:lineRule="auto"/>
        <w:jc w:val="both"/>
        <w:rPr>
          <w:rFonts w:ascii="Times New Roman" w:hAnsi="Times New Roman"/>
          <w:sz w:val="28"/>
          <w:szCs w:val="28"/>
        </w:rPr>
      </w:pPr>
    </w:p>
    <w:p w:rsidR="00924101" w:rsidRPr="00B26E0A" w:rsidRDefault="00924101" w:rsidP="00B26E0A">
      <w:pPr>
        <w:spacing w:after="0" w:line="240" w:lineRule="auto"/>
        <w:jc w:val="both"/>
        <w:rPr>
          <w:rFonts w:ascii="Times New Roman" w:hAnsi="Times New Roman"/>
          <w:b/>
          <w:sz w:val="28"/>
          <w:szCs w:val="28"/>
        </w:rPr>
      </w:pPr>
    </w:p>
    <w:p w:rsidR="00B26E0A" w:rsidRPr="00B26E0A" w:rsidRDefault="00B26E0A" w:rsidP="00B26E0A">
      <w:pPr>
        <w:spacing w:after="0" w:line="240" w:lineRule="auto"/>
        <w:jc w:val="both"/>
        <w:rPr>
          <w:rFonts w:ascii="Times New Roman" w:hAnsi="Times New Roman"/>
          <w:sz w:val="28"/>
          <w:szCs w:val="28"/>
        </w:rPr>
      </w:pPr>
      <w:r w:rsidRPr="00B26E0A">
        <w:rPr>
          <w:rFonts w:ascii="Times New Roman" w:hAnsi="Times New Roman"/>
          <w:sz w:val="28"/>
          <w:szCs w:val="28"/>
        </w:rPr>
        <w:lastRenderedPageBreak/>
        <w:t>3. ОСНОВНЫЕ ТЕРМИНЫ И ПОНЯТИЯ:</w:t>
      </w:r>
    </w:p>
    <w:p w:rsidR="00B26E0A" w:rsidRPr="00B26E0A" w:rsidRDefault="00B26E0A" w:rsidP="00B26E0A">
      <w:pPr>
        <w:spacing w:after="0" w:line="240" w:lineRule="auto"/>
        <w:jc w:val="both"/>
        <w:rPr>
          <w:rFonts w:ascii="Times New Roman" w:hAnsi="Times New Roman"/>
          <w:sz w:val="28"/>
          <w:szCs w:val="28"/>
        </w:rPr>
      </w:pPr>
    </w:p>
    <w:p w:rsidR="00B26E0A" w:rsidRPr="00B26E0A" w:rsidRDefault="00B26E0A" w:rsidP="00B26E0A">
      <w:pPr>
        <w:spacing w:after="0" w:line="240" w:lineRule="auto"/>
        <w:jc w:val="both"/>
        <w:rPr>
          <w:rFonts w:ascii="Times New Roman" w:hAnsi="Times New Roman"/>
          <w:sz w:val="28"/>
          <w:szCs w:val="28"/>
        </w:rPr>
      </w:pPr>
      <w:r w:rsidRPr="00B26E0A">
        <w:rPr>
          <w:rFonts w:ascii="Times New Roman" w:hAnsi="Times New Roman"/>
          <w:sz w:val="28"/>
          <w:szCs w:val="28"/>
        </w:rPr>
        <w:t xml:space="preserve">     - </w:t>
      </w:r>
      <w:r w:rsidRPr="00B26E0A">
        <w:rPr>
          <w:rStyle w:val="ae"/>
          <w:rFonts w:ascii="Times New Roman" w:hAnsi="Times New Roman"/>
          <w:bCs/>
          <w:i w:val="0"/>
          <w:sz w:val="28"/>
          <w:szCs w:val="28"/>
        </w:rPr>
        <w:t xml:space="preserve">правоотношение, </w:t>
      </w:r>
      <w:hyperlink r:id="rId8" w:history="1">
        <w:r w:rsidRPr="00924101">
          <w:rPr>
            <w:rStyle w:val="ab"/>
            <w:bCs/>
            <w:iCs/>
            <w:color w:val="auto"/>
            <w:sz w:val="28"/>
            <w:szCs w:val="28"/>
            <w:u w:val="none"/>
          </w:rPr>
          <w:t>индивиды</w:t>
        </w:r>
      </w:hyperlink>
      <w:r w:rsidRPr="00B26E0A">
        <w:rPr>
          <w:rFonts w:ascii="Times New Roman" w:hAnsi="Times New Roman"/>
          <w:sz w:val="28"/>
          <w:szCs w:val="28"/>
        </w:rPr>
        <w:t xml:space="preserve">, </w:t>
      </w:r>
      <w:r w:rsidRPr="00B26E0A">
        <w:rPr>
          <w:rStyle w:val="a6"/>
          <w:rFonts w:ascii="Times New Roman" w:hAnsi="Times New Roman"/>
          <w:b w:val="0"/>
          <w:iCs/>
          <w:sz w:val="28"/>
          <w:szCs w:val="28"/>
        </w:rPr>
        <w:t xml:space="preserve">организации, </w:t>
      </w:r>
      <w:r w:rsidRPr="00B26E0A">
        <w:rPr>
          <w:rStyle w:val="ae"/>
          <w:rFonts w:ascii="Times New Roman" w:hAnsi="Times New Roman"/>
          <w:bCs/>
          <w:i w:val="0"/>
          <w:sz w:val="28"/>
          <w:szCs w:val="28"/>
        </w:rPr>
        <w:t>юридическое лицо, правоспособность,</w:t>
      </w:r>
      <w:r w:rsidRPr="00B26E0A">
        <w:rPr>
          <w:rStyle w:val="ad"/>
          <w:rFonts w:ascii="Times New Roman" w:hAnsi="Times New Roman"/>
          <w:bCs/>
          <w:i/>
          <w:sz w:val="28"/>
          <w:szCs w:val="28"/>
        </w:rPr>
        <w:t xml:space="preserve"> </w:t>
      </w:r>
      <w:r w:rsidRPr="00B26E0A">
        <w:rPr>
          <w:rStyle w:val="ae"/>
          <w:rFonts w:ascii="Times New Roman" w:hAnsi="Times New Roman"/>
          <w:bCs/>
          <w:i w:val="0"/>
          <w:sz w:val="28"/>
          <w:szCs w:val="28"/>
        </w:rPr>
        <w:t>дееспособность,</w:t>
      </w:r>
      <w:r w:rsidRPr="00B26E0A">
        <w:rPr>
          <w:rStyle w:val="ad"/>
          <w:rFonts w:ascii="Times New Roman" w:hAnsi="Times New Roman"/>
          <w:bCs/>
          <w:i/>
          <w:sz w:val="28"/>
          <w:szCs w:val="28"/>
        </w:rPr>
        <w:t xml:space="preserve"> </w:t>
      </w:r>
      <w:r w:rsidRPr="00B26E0A">
        <w:rPr>
          <w:rStyle w:val="ae"/>
          <w:rFonts w:ascii="Times New Roman" w:hAnsi="Times New Roman"/>
          <w:bCs/>
          <w:i w:val="0"/>
          <w:sz w:val="28"/>
          <w:szCs w:val="28"/>
        </w:rPr>
        <w:t>деликтоспособностъ,</w:t>
      </w:r>
      <w:r w:rsidRPr="00B26E0A">
        <w:rPr>
          <w:rStyle w:val="a6"/>
          <w:rFonts w:ascii="Times New Roman" w:hAnsi="Times New Roman"/>
          <w:b w:val="0"/>
          <w:i/>
          <w:sz w:val="28"/>
          <w:szCs w:val="28"/>
        </w:rPr>
        <w:t> </w:t>
      </w:r>
      <w:r w:rsidRPr="00B26E0A">
        <w:rPr>
          <w:rStyle w:val="ae"/>
          <w:rFonts w:ascii="Times New Roman" w:hAnsi="Times New Roman"/>
          <w:bCs/>
          <w:i w:val="0"/>
          <w:sz w:val="28"/>
          <w:szCs w:val="28"/>
        </w:rPr>
        <w:t>объект правоотношения,</w:t>
      </w:r>
      <w:r w:rsidRPr="00B26E0A">
        <w:rPr>
          <w:rStyle w:val="a6"/>
          <w:rFonts w:ascii="Times New Roman" w:hAnsi="Times New Roman"/>
          <w:b w:val="0"/>
          <w:i/>
          <w:sz w:val="28"/>
          <w:szCs w:val="28"/>
        </w:rPr>
        <w:t> </w:t>
      </w:r>
      <w:r w:rsidRPr="00B26E0A">
        <w:rPr>
          <w:rStyle w:val="ae"/>
          <w:rFonts w:ascii="Times New Roman" w:hAnsi="Times New Roman"/>
          <w:bCs/>
          <w:i w:val="0"/>
          <w:sz w:val="28"/>
          <w:szCs w:val="28"/>
        </w:rPr>
        <w:t>субъективное право,</w:t>
      </w:r>
      <w:r w:rsidRPr="00B26E0A">
        <w:rPr>
          <w:rStyle w:val="a6"/>
          <w:rFonts w:ascii="Times New Roman" w:hAnsi="Times New Roman"/>
          <w:b w:val="0"/>
          <w:i/>
          <w:sz w:val="28"/>
          <w:szCs w:val="28"/>
        </w:rPr>
        <w:t> </w:t>
      </w:r>
      <w:r w:rsidRPr="00B26E0A">
        <w:rPr>
          <w:rStyle w:val="ae"/>
          <w:rFonts w:ascii="Times New Roman" w:hAnsi="Times New Roman"/>
          <w:bCs/>
          <w:i w:val="0"/>
          <w:sz w:val="28"/>
          <w:szCs w:val="28"/>
        </w:rPr>
        <w:t xml:space="preserve">юридическая обязанность, </w:t>
      </w:r>
      <w:r w:rsidRPr="00B26E0A">
        <w:rPr>
          <w:rStyle w:val="a6"/>
          <w:rFonts w:ascii="Times New Roman" w:hAnsi="Times New Roman"/>
          <w:b w:val="0"/>
          <w:i/>
          <w:sz w:val="28"/>
          <w:szCs w:val="28"/>
        </w:rPr>
        <w:t> </w:t>
      </w:r>
      <w:r w:rsidRPr="00B26E0A">
        <w:rPr>
          <w:rStyle w:val="a6"/>
          <w:rFonts w:ascii="Times New Roman" w:hAnsi="Times New Roman"/>
          <w:b w:val="0"/>
          <w:sz w:val="28"/>
          <w:szCs w:val="28"/>
        </w:rPr>
        <w:t xml:space="preserve">юридические факты, </w:t>
      </w:r>
      <w:r w:rsidRPr="00B26E0A">
        <w:rPr>
          <w:rFonts w:ascii="Times New Roman" w:hAnsi="Times New Roman"/>
          <w:sz w:val="28"/>
          <w:szCs w:val="28"/>
        </w:rPr>
        <w:t> </w:t>
      </w:r>
      <w:r w:rsidRPr="00B26E0A">
        <w:rPr>
          <w:rFonts w:ascii="Times New Roman" w:hAnsi="Times New Roman"/>
          <w:bCs/>
          <w:sz w:val="28"/>
          <w:szCs w:val="28"/>
        </w:rPr>
        <w:t>правоповедение, правотребование,</w:t>
      </w:r>
      <w:r w:rsidRPr="00B26E0A">
        <w:rPr>
          <w:rFonts w:ascii="Times New Roman" w:hAnsi="Times New Roman"/>
          <w:sz w:val="28"/>
          <w:szCs w:val="28"/>
        </w:rPr>
        <w:t> </w:t>
      </w:r>
      <w:r w:rsidRPr="00B26E0A">
        <w:rPr>
          <w:rFonts w:ascii="Times New Roman" w:hAnsi="Times New Roman"/>
          <w:bCs/>
          <w:sz w:val="28"/>
          <w:szCs w:val="28"/>
        </w:rPr>
        <w:t>правопритязание, правопользование</w:t>
      </w:r>
      <w:r w:rsidRPr="00B26E0A">
        <w:rPr>
          <w:rFonts w:ascii="Times New Roman" w:hAnsi="Times New Roman"/>
          <w:sz w:val="28"/>
          <w:szCs w:val="28"/>
        </w:rPr>
        <w:t>.</w:t>
      </w:r>
    </w:p>
    <w:p w:rsidR="00B26E0A" w:rsidRPr="00B26E0A" w:rsidRDefault="00B26E0A" w:rsidP="00B26E0A">
      <w:pPr>
        <w:spacing w:after="0" w:line="240" w:lineRule="auto"/>
        <w:jc w:val="both"/>
        <w:rPr>
          <w:rFonts w:ascii="Times New Roman" w:hAnsi="Times New Roman"/>
          <w:sz w:val="28"/>
          <w:szCs w:val="28"/>
        </w:rPr>
      </w:pPr>
    </w:p>
    <w:p w:rsidR="0008523E" w:rsidRPr="00B26E0A" w:rsidRDefault="0008523E" w:rsidP="00B26E0A">
      <w:pPr>
        <w:spacing w:after="0" w:line="240" w:lineRule="auto"/>
        <w:jc w:val="both"/>
        <w:rPr>
          <w:rFonts w:ascii="Times New Roman" w:hAnsi="Times New Roman"/>
          <w:sz w:val="28"/>
          <w:szCs w:val="28"/>
        </w:rPr>
      </w:pPr>
    </w:p>
    <w:p w:rsidR="00FD27E2" w:rsidRPr="00B26E0A" w:rsidRDefault="00FD27E2" w:rsidP="00B26E0A">
      <w:pPr>
        <w:spacing w:after="0" w:line="240" w:lineRule="auto"/>
        <w:rPr>
          <w:rFonts w:ascii="Times New Roman" w:hAnsi="Times New Roman"/>
          <w:sz w:val="28"/>
          <w:szCs w:val="28"/>
        </w:rPr>
      </w:pPr>
      <w:r w:rsidRPr="00B26E0A">
        <w:rPr>
          <w:rFonts w:ascii="Times New Roman" w:hAnsi="Times New Roman"/>
          <w:sz w:val="28"/>
          <w:szCs w:val="28"/>
        </w:rPr>
        <w:t>4. СПИСОК РЕКОМЕНДУЕМОЙ ЛИТЕРАТУРЫ:</w:t>
      </w:r>
    </w:p>
    <w:p w:rsidR="00FD27E2" w:rsidRPr="00B26E0A" w:rsidRDefault="00FD27E2" w:rsidP="00B26E0A">
      <w:pPr>
        <w:spacing w:after="0" w:line="240" w:lineRule="auto"/>
        <w:rPr>
          <w:rFonts w:ascii="Times New Roman" w:hAnsi="Times New Roman"/>
          <w:sz w:val="28"/>
          <w:szCs w:val="28"/>
        </w:rPr>
      </w:pPr>
    </w:p>
    <w:p w:rsidR="00B26E0A" w:rsidRPr="00B26E0A" w:rsidRDefault="00B26E0A" w:rsidP="00B26E0A">
      <w:pPr>
        <w:pStyle w:val="af1"/>
        <w:ind w:left="0"/>
        <w:jc w:val="both"/>
        <w:outlineLvl w:val="0"/>
        <w:rPr>
          <w:sz w:val="28"/>
          <w:szCs w:val="28"/>
        </w:rPr>
      </w:pPr>
      <w:r w:rsidRPr="00B26E0A">
        <w:rPr>
          <w:rStyle w:val="FontStyle41"/>
          <w:rFonts w:eastAsiaTheme="majorEastAsia"/>
          <w:sz w:val="28"/>
          <w:szCs w:val="28"/>
        </w:rPr>
        <w:t xml:space="preserve">      </w:t>
      </w:r>
      <w:r w:rsidRPr="00B26E0A">
        <w:rPr>
          <w:sz w:val="28"/>
          <w:szCs w:val="28"/>
        </w:rPr>
        <w:t xml:space="preserve">      1. Конституция Приднестровской Молдавской Республики, принятая на всенародном референдуме 24 декабря 1995 года и подписанная Президентом Придн</w:t>
      </w:r>
      <w:bookmarkStart w:id="0" w:name="_GoBack"/>
      <w:bookmarkEnd w:id="0"/>
      <w:r w:rsidRPr="00B26E0A">
        <w:rPr>
          <w:sz w:val="28"/>
          <w:szCs w:val="28"/>
        </w:rPr>
        <w:t>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w:t>
      </w:r>
    </w:p>
    <w:p w:rsidR="00B26E0A" w:rsidRPr="00B26E0A" w:rsidRDefault="00B26E0A" w:rsidP="00B26E0A">
      <w:pPr>
        <w:pStyle w:val="af1"/>
        <w:ind w:left="0"/>
        <w:jc w:val="both"/>
        <w:outlineLvl w:val="0"/>
        <w:rPr>
          <w:sz w:val="28"/>
          <w:szCs w:val="28"/>
        </w:rPr>
      </w:pPr>
      <w:r w:rsidRPr="00B26E0A">
        <w:rPr>
          <w:sz w:val="28"/>
          <w:szCs w:val="28"/>
        </w:rPr>
        <w:t xml:space="preserve">           2. Кодекс о браке и семье Приднестровской Молдавской Республики, введенный в действие Законом Приднестровской Молдавской Республики от 19 июля 2002 года № 158-З-III «О введении в действие Кодекса о браке и семье Приднестровской Молдавской Республики» (САЗ 02-29), с изменениями и дополнениями.</w:t>
      </w:r>
    </w:p>
    <w:p w:rsidR="00B26E0A" w:rsidRPr="00B26E0A" w:rsidRDefault="00B26E0A" w:rsidP="00B26E0A">
      <w:pPr>
        <w:pStyle w:val="af1"/>
        <w:ind w:left="0"/>
        <w:jc w:val="both"/>
        <w:outlineLvl w:val="0"/>
        <w:rPr>
          <w:sz w:val="28"/>
          <w:szCs w:val="28"/>
        </w:rPr>
      </w:pPr>
      <w:r w:rsidRPr="00B26E0A">
        <w:rPr>
          <w:sz w:val="28"/>
          <w:szCs w:val="28"/>
        </w:rPr>
        <w:t xml:space="preserve">           3. Закон Приднестровской Молдавской Республики от 27 июня 2003 года № 294-З-</w:t>
      </w:r>
      <w:r w:rsidRPr="00B26E0A">
        <w:rPr>
          <w:sz w:val="28"/>
          <w:szCs w:val="28"/>
          <w:lang w:val="en-US"/>
        </w:rPr>
        <w:t>III</w:t>
      </w:r>
      <w:r w:rsidRPr="00B26E0A">
        <w:rPr>
          <w:rFonts w:eastAsia="Calibri"/>
          <w:bCs/>
          <w:sz w:val="28"/>
          <w:szCs w:val="28"/>
        </w:rPr>
        <w:t xml:space="preserve"> «</w:t>
      </w:r>
      <w:r w:rsidRPr="00B26E0A">
        <w:rPr>
          <w:sz w:val="28"/>
          <w:szCs w:val="28"/>
        </w:rPr>
        <w:t>Об образовании» (САЗ 03-26) с изменениями и дополнениями.</w:t>
      </w:r>
    </w:p>
    <w:p w:rsidR="00B26E0A" w:rsidRPr="00B26E0A" w:rsidRDefault="00B26E0A" w:rsidP="00B26E0A">
      <w:pPr>
        <w:pStyle w:val="af1"/>
        <w:ind w:left="0"/>
        <w:jc w:val="both"/>
        <w:outlineLvl w:val="0"/>
        <w:rPr>
          <w:sz w:val="28"/>
          <w:szCs w:val="28"/>
        </w:rPr>
      </w:pPr>
      <w:r w:rsidRPr="00B26E0A">
        <w:rPr>
          <w:sz w:val="28"/>
          <w:szCs w:val="28"/>
        </w:rPr>
        <w:t xml:space="preserve">          4. Закон Приднестровской Молдавской Республики «О культуре» (САЗ 08-33) с изменениями и дополнениями.</w:t>
      </w:r>
    </w:p>
    <w:p w:rsidR="00B26E0A" w:rsidRPr="00B26E0A" w:rsidRDefault="00B26E0A" w:rsidP="00B26E0A">
      <w:pPr>
        <w:pStyle w:val="af1"/>
        <w:ind w:left="0"/>
        <w:jc w:val="both"/>
        <w:outlineLvl w:val="0"/>
        <w:rPr>
          <w:bCs/>
          <w:sz w:val="28"/>
          <w:szCs w:val="28"/>
        </w:rPr>
      </w:pPr>
      <w:r w:rsidRPr="00B26E0A">
        <w:rPr>
          <w:bCs/>
          <w:sz w:val="28"/>
          <w:szCs w:val="28"/>
        </w:rPr>
        <w:t xml:space="preserve">          5. Закон Приднестровской Молдавской Республики «Об основах налоговой системы в Приднестровской Молдавской Республике» (СЗМР 00-3) с изменениями и дополнениями.</w:t>
      </w:r>
    </w:p>
    <w:p w:rsidR="00B26E0A" w:rsidRPr="00B26E0A" w:rsidRDefault="00B26E0A" w:rsidP="00B26E0A">
      <w:pPr>
        <w:pStyle w:val="af1"/>
        <w:ind w:left="0"/>
        <w:jc w:val="both"/>
        <w:outlineLvl w:val="0"/>
        <w:rPr>
          <w:bCs/>
          <w:sz w:val="28"/>
          <w:szCs w:val="28"/>
        </w:rPr>
      </w:pPr>
      <w:r w:rsidRPr="00B26E0A">
        <w:rPr>
          <w:sz w:val="28"/>
          <w:szCs w:val="28"/>
        </w:rPr>
        <w:t xml:space="preserve">          6. Закон Приднестровской Молдавской Республики «Об альтернативной гражданской службе» (САЗ 14-9) с изменениями</w:t>
      </w:r>
      <w:r w:rsidRPr="00B26E0A">
        <w:rPr>
          <w:bCs/>
          <w:sz w:val="28"/>
          <w:szCs w:val="28"/>
        </w:rPr>
        <w:t xml:space="preserve"> и дополнениями.</w:t>
      </w:r>
    </w:p>
    <w:p w:rsidR="00B26E0A" w:rsidRPr="00B26E0A" w:rsidRDefault="00B26E0A" w:rsidP="00B26E0A">
      <w:pPr>
        <w:pStyle w:val="af1"/>
        <w:ind w:left="0"/>
        <w:jc w:val="both"/>
        <w:outlineLvl w:val="0"/>
        <w:rPr>
          <w:sz w:val="28"/>
          <w:szCs w:val="28"/>
        </w:rPr>
      </w:pPr>
      <w:r w:rsidRPr="00B26E0A">
        <w:rPr>
          <w:sz w:val="28"/>
          <w:szCs w:val="28"/>
        </w:rPr>
        <w:t xml:space="preserve">          7. Закон Приднестровской Молдавской Республики «О всеобщей воинской обязанности и военной службе» (СЗМР 00-2) с изменениями и дополнениями.</w:t>
      </w:r>
    </w:p>
    <w:p w:rsidR="00B26E0A" w:rsidRPr="00B26E0A" w:rsidRDefault="00B26E0A" w:rsidP="00B26E0A">
      <w:pPr>
        <w:spacing w:after="0" w:line="240" w:lineRule="auto"/>
        <w:jc w:val="both"/>
        <w:rPr>
          <w:rFonts w:ascii="Times New Roman" w:hAnsi="Times New Roman"/>
          <w:sz w:val="28"/>
          <w:szCs w:val="28"/>
        </w:rPr>
      </w:pPr>
      <w:r w:rsidRPr="00B26E0A">
        <w:rPr>
          <w:rFonts w:ascii="Times New Roman" w:hAnsi="Times New Roman"/>
          <w:sz w:val="28"/>
          <w:szCs w:val="28"/>
        </w:rPr>
        <w:t xml:space="preserve">        8. Габричидзе Б.Н., Ким-Киман А.Н., Чернявский А.Г. Конституционное право: Учебник –</w:t>
      </w:r>
      <w:r w:rsidRPr="00B26E0A">
        <w:rPr>
          <w:rFonts w:ascii="Times New Roman" w:hAnsi="Times New Roman"/>
          <w:iCs/>
          <w:sz w:val="28"/>
          <w:szCs w:val="28"/>
        </w:rPr>
        <w:t xml:space="preserve"> М.: Проспект,</w:t>
      </w:r>
      <w:r w:rsidRPr="00B26E0A">
        <w:rPr>
          <w:rFonts w:ascii="Times New Roman" w:hAnsi="Times New Roman"/>
          <w:sz w:val="28"/>
          <w:szCs w:val="28"/>
        </w:rPr>
        <w:t xml:space="preserve"> 2003.</w:t>
      </w:r>
    </w:p>
    <w:p w:rsidR="00B26E0A" w:rsidRPr="00B26E0A" w:rsidRDefault="00B26E0A" w:rsidP="00B26E0A">
      <w:pPr>
        <w:spacing w:after="0" w:line="240" w:lineRule="auto"/>
        <w:jc w:val="both"/>
        <w:rPr>
          <w:rFonts w:ascii="Times New Roman" w:hAnsi="Times New Roman"/>
          <w:sz w:val="28"/>
          <w:szCs w:val="28"/>
        </w:rPr>
      </w:pPr>
      <w:r w:rsidRPr="00B26E0A">
        <w:rPr>
          <w:rFonts w:ascii="Times New Roman" w:hAnsi="Times New Roman"/>
          <w:sz w:val="28"/>
          <w:szCs w:val="28"/>
        </w:rPr>
        <w:t xml:space="preserve">        9. Глушкова С.И. Права человека в России: Учебное пособие. – М.: Юристъ, 2005. </w:t>
      </w:r>
    </w:p>
    <w:p w:rsidR="00B26E0A" w:rsidRPr="00B26E0A" w:rsidRDefault="00B26E0A" w:rsidP="00B26E0A">
      <w:pPr>
        <w:pStyle w:val="21"/>
        <w:spacing w:after="0" w:line="240" w:lineRule="auto"/>
        <w:jc w:val="both"/>
        <w:rPr>
          <w:rFonts w:ascii="Times New Roman" w:hAnsi="Times New Roman"/>
          <w:sz w:val="28"/>
          <w:szCs w:val="28"/>
        </w:rPr>
      </w:pPr>
      <w:r w:rsidRPr="00B26E0A">
        <w:rPr>
          <w:rFonts w:ascii="Times New Roman" w:hAnsi="Times New Roman"/>
          <w:sz w:val="28"/>
          <w:szCs w:val="28"/>
        </w:rPr>
        <w:t xml:space="preserve">       10. Комкова Г.Н. Конституционное право зарубежных стран: Учебник для бакалавров –</w:t>
      </w:r>
      <w:r w:rsidRPr="00B26E0A">
        <w:rPr>
          <w:rFonts w:ascii="Times New Roman" w:hAnsi="Times New Roman"/>
          <w:iCs/>
          <w:sz w:val="28"/>
          <w:szCs w:val="28"/>
        </w:rPr>
        <w:t xml:space="preserve"> М.: Юрайт,</w:t>
      </w:r>
      <w:r w:rsidRPr="00B26E0A">
        <w:rPr>
          <w:rFonts w:ascii="Times New Roman" w:hAnsi="Times New Roman"/>
          <w:sz w:val="28"/>
          <w:szCs w:val="28"/>
        </w:rPr>
        <w:t xml:space="preserve"> 2013.</w:t>
      </w:r>
    </w:p>
    <w:p w:rsidR="00B26E0A" w:rsidRPr="00B26E0A" w:rsidRDefault="00B26E0A" w:rsidP="00B26E0A">
      <w:pPr>
        <w:spacing w:after="0" w:line="240" w:lineRule="auto"/>
        <w:jc w:val="both"/>
        <w:rPr>
          <w:rFonts w:ascii="Times New Roman" w:hAnsi="Times New Roman"/>
          <w:sz w:val="28"/>
          <w:szCs w:val="28"/>
        </w:rPr>
      </w:pPr>
      <w:r w:rsidRPr="00B26E0A">
        <w:rPr>
          <w:rFonts w:ascii="Times New Roman" w:hAnsi="Times New Roman"/>
          <w:sz w:val="28"/>
          <w:szCs w:val="28"/>
        </w:rPr>
        <w:t xml:space="preserve">        11.Кондрат И.Н. Права человека и уголовно процессуальный закон (досудебное производство): монография /Кондрат И.Н. – М.: Юстицинформ, 2012. </w:t>
      </w:r>
    </w:p>
    <w:p w:rsidR="00B26E0A" w:rsidRPr="00B26E0A" w:rsidRDefault="00B26E0A" w:rsidP="00B26E0A">
      <w:pPr>
        <w:spacing w:after="0" w:line="240" w:lineRule="auto"/>
        <w:jc w:val="both"/>
        <w:rPr>
          <w:rFonts w:ascii="Times New Roman" w:hAnsi="Times New Roman"/>
          <w:sz w:val="28"/>
          <w:szCs w:val="28"/>
        </w:rPr>
      </w:pPr>
      <w:r w:rsidRPr="00B26E0A">
        <w:rPr>
          <w:rFonts w:ascii="Times New Roman" w:hAnsi="Times New Roman"/>
          <w:sz w:val="28"/>
          <w:szCs w:val="28"/>
        </w:rPr>
        <w:lastRenderedPageBreak/>
        <w:t xml:space="preserve">        12. Права человека: Учебник для вузов. / Отв. ред. член-кор. РАН, д.ю.н. Е.А.Лукашова. – М.: Норма, 2004. </w:t>
      </w:r>
    </w:p>
    <w:p w:rsidR="00B26E0A" w:rsidRPr="00B26E0A" w:rsidRDefault="00B26E0A" w:rsidP="00B26E0A">
      <w:pPr>
        <w:spacing w:after="0" w:line="240" w:lineRule="auto"/>
        <w:jc w:val="both"/>
        <w:rPr>
          <w:rFonts w:ascii="Times New Roman" w:hAnsi="Times New Roman"/>
          <w:sz w:val="28"/>
          <w:szCs w:val="28"/>
        </w:rPr>
      </w:pPr>
      <w:r w:rsidRPr="00B26E0A">
        <w:rPr>
          <w:rFonts w:ascii="Times New Roman" w:hAnsi="Times New Roman"/>
          <w:sz w:val="28"/>
          <w:szCs w:val="28"/>
        </w:rPr>
        <w:t xml:space="preserve">        13. Лунгу Е.В. Конституционно-правовой статус личности: Учебное пособие. –</w:t>
      </w:r>
      <w:r w:rsidRPr="00B26E0A">
        <w:rPr>
          <w:rFonts w:ascii="Times New Roman" w:hAnsi="Times New Roman"/>
          <w:iCs/>
          <w:sz w:val="28"/>
          <w:szCs w:val="28"/>
        </w:rPr>
        <w:t xml:space="preserve"> Новокузнецк: </w:t>
      </w:r>
      <w:r w:rsidRPr="00B26E0A">
        <w:rPr>
          <w:rFonts w:ascii="Times New Roman" w:hAnsi="Times New Roman"/>
          <w:sz w:val="28"/>
          <w:szCs w:val="28"/>
        </w:rPr>
        <w:t>ФКОУ ВПО Кузбасский институт ФСИН России</w:t>
      </w:r>
      <w:r w:rsidRPr="00B26E0A">
        <w:rPr>
          <w:rFonts w:ascii="Times New Roman" w:hAnsi="Times New Roman"/>
          <w:iCs/>
          <w:sz w:val="28"/>
          <w:szCs w:val="28"/>
        </w:rPr>
        <w:t>,</w:t>
      </w:r>
      <w:r w:rsidRPr="00B26E0A">
        <w:rPr>
          <w:rFonts w:ascii="Times New Roman" w:hAnsi="Times New Roman"/>
          <w:sz w:val="28"/>
          <w:szCs w:val="28"/>
        </w:rPr>
        <w:t xml:space="preserve"> 2015.</w:t>
      </w:r>
    </w:p>
    <w:p w:rsidR="00B26E0A" w:rsidRDefault="00B26E0A" w:rsidP="00B26E0A">
      <w:pPr>
        <w:rPr>
          <w:b/>
          <w:sz w:val="28"/>
          <w:szCs w:val="28"/>
        </w:rPr>
      </w:pPr>
    </w:p>
    <w:p w:rsidR="00B07F80" w:rsidRPr="000B3367" w:rsidRDefault="00B07F80" w:rsidP="00B26E0A">
      <w:pPr>
        <w:pStyle w:val="af1"/>
        <w:ind w:left="0"/>
        <w:jc w:val="both"/>
        <w:outlineLvl w:val="0"/>
        <w:rPr>
          <w:sz w:val="24"/>
          <w:szCs w:val="24"/>
        </w:rPr>
      </w:pPr>
    </w:p>
    <w:sectPr w:rsidR="00B07F80" w:rsidRPr="000B3367" w:rsidSect="004128FE">
      <w:footerReference w:type="default" r:id="rId9"/>
      <w:pgSz w:w="11906" w:h="16838"/>
      <w:pgMar w:top="1134" w:right="850" w:bottom="1134" w:left="1701" w:header="397"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D13" w:rsidRDefault="00B13D13" w:rsidP="004128FE">
      <w:pPr>
        <w:spacing w:after="0" w:line="240" w:lineRule="auto"/>
      </w:pPr>
      <w:r>
        <w:separator/>
      </w:r>
    </w:p>
  </w:endnote>
  <w:endnote w:type="continuationSeparator" w:id="0">
    <w:p w:rsidR="00B13D13" w:rsidRDefault="00B13D13" w:rsidP="00412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800653"/>
      <w:docPartObj>
        <w:docPartGallery w:val="Page Numbers (Bottom of Page)"/>
        <w:docPartUnique/>
      </w:docPartObj>
    </w:sdtPr>
    <w:sdtEndPr/>
    <w:sdtContent>
      <w:p w:rsidR="004128FE" w:rsidRDefault="00B13D13">
        <w:pPr>
          <w:pStyle w:val="a9"/>
          <w:jc w:val="center"/>
        </w:pPr>
        <w:r>
          <w:fldChar w:fldCharType="begin"/>
        </w:r>
        <w:r>
          <w:instrText xml:space="preserve"> PAGE   \* MERGEFORMAT </w:instrText>
        </w:r>
        <w:r>
          <w:fldChar w:fldCharType="separate"/>
        </w:r>
        <w:r w:rsidR="00924101">
          <w:rPr>
            <w:noProof/>
          </w:rPr>
          <w:t>5</w:t>
        </w:r>
        <w:r>
          <w:rPr>
            <w:noProof/>
          </w:rPr>
          <w:fldChar w:fldCharType="end"/>
        </w:r>
      </w:p>
    </w:sdtContent>
  </w:sdt>
  <w:p w:rsidR="004128FE" w:rsidRDefault="004128F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D13" w:rsidRDefault="00B13D13" w:rsidP="004128FE">
      <w:pPr>
        <w:spacing w:after="0" w:line="240" w:lineRule="auto"/>
      </w:pPr>
      <w:r>
        <w:separator/>
      </w:r>
    </w:p>
  </w:footnote>
  <w:footnote w:type="continuationSeparator" w:id="0">
    <w:p w:rsidR="00B13D13" w:rsidRDefault="00B13D13" w:rsidP="004128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311B4"/>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054B1"/>
    <w:rsid w:val="00012F66"/>
    <w:rsid w:val="0008523E"/>
    <w:rsid w:val="000B3367"/>
    <w:rsid w:val="000F267C"/>
    <w:rsid w:val="00146C57"/>
    <w:rsid w:val="00291A4C"/>
    <w:rsid w:val="004128FE"/>
    <w:rsid w:val="005274E9"/>
    <w:rsid w:val="00605EE2"/>
    <w:rsid w:val="007054B1"/>
    <w:rsid w:val="00924101"/>
    <w:rsid w:val="00970541"/>
    <w:rsid w:val="00A5054D"/>
    <w:rsid w:val="00B07F80"/>
    <w:rsid w:val="00B13D13"/>
    <w:rsid w:val="00B26E0A"/>
    <w:rsid w:val="00F767E4"/>
    <w:rsid w:val="00FD2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94297"/>
  <w15:docId w15:val="{BE938AAC-47C9-4FC6-9254-88175C058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4B1"/>
    <w:rPr>
      <w:rFonts w:ascii="Calibri" w:eastAsia="Times New Roman" w:hAnsi="Calibri" w:cs="Times New Roman"/>
      <w:lang w:eastAsia="ru-RU"/>
    </w:rPr>
  </w:style>
  <w:style w:type="paragraph" w:styleId="1">
    <w:name w:val="heading 1"/>
    <w:basedOn w:val="a"/>
    <w:next w:val="a"/>
    <w:link w:val="10"/>
    <w:uiPriority w:val="99"/>
    <w:qFormat/>
    <w:rsid w:val="007054B1"/>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semiHidden/>
    <w:unhideWhenUsed/>
    <w:qFormat/>
    <w:rsid w:val="000852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7054B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54B1"/>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7054B1"/>
    <w:rPr>
      <w:rFonts w:ascii="Calibri" w:eastAsia="Times New Roman" w:hAnsi="Calibri" w:cs="Times New Roman"/>
      <w:b/>
      <w:bCs/>
      <w:sz w:val="28"/>
      <w:szCs w:val="28"/>
      <w:lang w:eastAsia="ru-RU"/>
    </w:rPr>
  </w:style>
  <w:style w:type="paragraph" w:styleId="a3">
    <w:name w:val="Normal (Web)"/>
    <w:basedOn w:val="a"/>
    <w:uiPriority w:val="99"/>
    <w:unhideWhenUsed/>
    <w:rsid w:val="007054B1"/>
    <w:pPr>
      <w:spacing w:before="100" w:beforeAutospacing="1" w:after="100" w:afterAutospacing="1" w:line="240" w:lineRule="auto"/>
    </w:pPr>
    <w:rPr>
      <w:rFonts w:ascii="Times New Roman" w:hAnsi="Times New Roman"/>
      <w:sz w:val="24"/>
      <w:szCs w:val="24"/>
    </w:rPr>
  </w:style>
  <w:style w:type="paragraph" w:styleId="a4">
    <w:name w:val="Body Text"/>
    <w:basedOn w:val="a"/>
    <w:link w:val="a5"/>
    <w:uiPriority w:val="99"/>
    <w:semiHidden/>
    <w:unhideWhenUsed/>
    <w:rsid w:val="007054B1"/>
    <w:pPr>
      <w:spacing w:after="120" w:line="240" w:lineRule="auto"/>
    </w:pPr>
    <w:rPr>
      <w:rFonts w:ascii="Times New Roman" w:hAnsi="Times New Roman"/>
      <w:sz w:val="24"/>
      <w:szCs w:val="24"/>
    </w:rPr>
  </w:style>
  <w:style w:type="character" w:customStyle="1" w:styleId="a5">
    <w:name w:val="Основной текст Знак"/>
    <w:basedOn w:val="a0"/>
    <w:link w:val="a4"/>
    <w:uiPriority w:val="99"/>
    <w:semiHidden/>
    <w:rsid w:val="007054B1"/>
    <w:rPr>
      <w:rFonts w:ascii="Times New Roman" w:eastAsia="Times New Roman" w:hAnsi="Times New Roman" w:cs="Times New Roman"/>
      <w:sz w:val="24"/>
      <w:szCs w:val="24"/>
      <w:lang w:eastAsia="ru-RU"/>
    </w:rPr>
  </w:style>
  <w:style w:type="character" w:styleId="a6">
    <w:name w:val="Strong"/>
    <w:basedOn w:val="a0"/>
    <w:uiPriority w:val="22"/>
    <w:qFormat/>
    <w:rsid w:val="007054B1"/>
    <w:rPr>
      <w:b/>
      <w:bCs/>
    </w:rPr>
  </w:style>
  <w:style w:type="paragraph" w:styleId="a7">
    <w:name w:val="header"/>
    <w:basedOn w:val="a"/>
    <w:link w:val="a8"/>
    <w:uiPriority w:val="99"/>
    <w:semiHidden/>
    <w:unhideWhenUsed/>
    <w:rsid w:val="004128F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128FE"/>
    <w:rPr>
      <w:rFonts w:ascii="Calibri" w:eastAsia="Times New Roman" w:hAnsi="Calibri" w:cs="Times New Roman"/>
      <w:lang w:eastAsia="ru-RU"/>
    </w:rPr>
  </w:style>
  <w:style w:type="paragraph" w:styleId="a9">
    <w:name w:val="footer"/>
    <w:basedOn w:val="a"/>
    <w:link w:val="aa"/>
    <w:uiPriority w:val="99"/>
    <w:unhideWhenUsed/>
    <w:rsid w:val="004128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28FE"/>
    <w:rPr>
      <w:rFonts w:ascii="Calibri" w:eastAsia="Times New Roman" w:hAnsi="Calibri" w:cs="Times New Roman"/>
      <w:lang w:eastAsia="ru-RU"/>
    </w:rPr>
  </w:style>
  <w:style w:type="paragraph" w:styleId="21">
    <w:name w:val="Body Text 2"/>
    <w:basedOn w:val="a"/>
    <w:link w:val="22"/>
    <w:uiPriority w:val="99"/>
    <w:unhideWhenUsed/>
    <w:rsid w:val="00B07F80"/>
    <w:pPr>
      <w:spacing w:after="120" w:line="480" w:lineRule="auto"/>
    </w:pPr>
  </w:style>
  <w:style w:type="character" w:customStyle="1" w:styleId="22">
    <w:name w:val="Основной текст 2 Знак"/>
    <w:basedOn w:val="a0"/>
    <w:link w:val="21"/>
    <w:uiPriority w:val="99"/>
    <w:rsid w:val="00B07F80"/>
    <w:rPr>
      <w:rFonts w:ascii="Calibri" w:eastAsia="Times New Roman" w:hAnsi="Calibri" w:cs="Times New Roman"/>
      <w:lang w:eastAsia="ru-RU"/>
    </w:rPr>
  </w:style>
  <w:style w:type="character" w:customStyle="1" w:styleId="FontStyle41">
    <w:name w:val="Font Style41"/>
    <w:rsid w:val="000B3367"/>
    <w:rPr>
      <w:rFonts w:ascii="Times New Roman" w:hAnsi="Times New Roman" w:cs="Times New Roman" w:hint="default"/>
      <w:sz w:val="26"/>
    </w:rPr>
  </w:style>
  <w:style w:type="character" w:customStyle="1" w:styleId="20">
    <w:name w:val="Заголовок 2 Знак"/>
    <w:basedOn w:val="a0"/>
    <w:link w:val="2"/>
    <w:uiPriority w:val="9"/>
    <w:semiHidden/>
    <w:rsid w:val="0008523E"/>
    <w:rPr>
      <w:rFonts w:asciiTheme="majorHAnsi" w:eastAsiaTheme="majorEastAsia" w:hAnsiTheme="majorHAnsi" w:cstheme="majorBidi"/>
      <w:b/>
      <w:bCs/>
      <w:color w:val="4F81BD" w:themeColor="accent1"/>
      <w:sz w:val="26"/>
      <w:szCs w:val="26"/>
      <w:lang w:eastAsia="ru-RU"/>
    </w:rPr>
  </w:style>
  <w:style w:type="character" w:styleId="ab">
    <w:name w:val="Hyperlink"/>
    <w:semiHidden/>
    <w:rsid w:val="0008523E"/>
    <w:rPr>
      <w:rFonts w:ascii="Times New Roman" w:hAnsi="Times New Roman" w:cs="Times New Roman" w:hint="default"/>
      <w:color w:val="0000FF"/>
      <w:u w:val="single"/>
    </w:rPr>
  </w:style>
  <w:style w:type="character" w:customStyle="1" w:styleId="ac">
    <w:name w:val="Основной текст с отступом Знак"/>
    <w:link w:val="ad"/>
    <w:semiHidden/>
    <w:locked/>
    <w:rsid w:val="0008523E"/>
    <w:rPr>
      <w:rFonts w:ascii="Calibri" w:eastAsia="Calibri" w:hAnsi="Calibri"/>
      <w:sz w:val="24"/>
      <w:szCs w:val="24"/>
      <w:lang w:eastAsia="ru-RU"/>
    </w:rPr>
  </w:style>
  <w:style w:type="paragraph" w:styleId="ad">
    <w:name w:val="Body Text Indent"/>
    <w:basedOn w:val="a"/>
    <w:link w:val="ac"/>
    <w:semiHidden/>
    <w:rsid w:val="0008523E"/>
    <w:pPr>
      <w:spacing w:after="120" w:line="240" w:lineRule="auto"/>
      <w:ind w:left="283"/>
    </w:pPr>
    <w:rPr>
      <w:rFonts w:eastAsia="Calibri" w:cstheme="minorBidi"/>
      <w:sz w:val="24"/>
      <w:szCs w:val="24"/>
    </w:rPr>
  </w:style>
  <w:style w:type="character" w:customStyle="1" w:styleId="11">
    <w:name w:val="Основной текст с отступом Знак1"/>
    <w:basedOn w:val="a0"/>
    <w:uiPriority w:val="99"/>
    <w:semiHidden/>
    <w:rsid w:val="0008523E"/>
    <w:rPr>
      <w:rFonts w:ascii="Calibri" w:eastAsia="Times New Roman" w:hAnsi="Calibri" w:cs="Times New Roman"/>
      <w:lang w:eastAsia="ru-RU"/>
    </w:rPr>
  </w:style>
  <w:style w:type="character" w:styleId="ae">
    <w:name w:val="Emphasis"/>
    <w:uiPriority w:val="20"/>
    <w:qFormat/>
    <w:rsid w:val="0008523E"/>
    <w:rPr>
      <w:i/>
      <w:iCs/>
    </w:rPr>
  </w:style>
  <w:style w:type="paragraph" w:styleId="af">
    <w:name w:val="Plain Text"/>
    <w:aliases w:val=" Знак,Текст Знак1, Знак Знак Знак,Текст Знак2,Текст Знак1 Знак Знак,Текст Знак Знак Знак Знак,Знак Знак Знак Знак Знак,Знак Знак Знак Знак1, Знак Знак, Знак Знак Знак Знак Знак,Текст Знак1 Знак1, , Знак3, З,Текст Знак Знак Знак, Зн,Зн"/>
    <w:basedOn w:val="a"/>
    <w:link w:val="af0"/>
    <w:unhideWhenUsed/>
    <w:rsid w:val="0008523E"/>
    <w:pPr>
      <w:spacing w:before="100" w:beforeAutospacing="1" w:after="100" w:afterAutospacing="1" w:line="240" w:lineRule="auto"/>
    </w:pPr>
    <w:rPr>
      <w:rFonts w:ascii="Times New Roman" w:hAnsi="Times New Roman"/>
      <w:sz w:val="24"/>
      <w:szCs w:val="24"/>
    </w:rPr>
  </w:style>
  <w:style w:type="character" w:customStyle="1" w:styleId="af0">
    <w:name w:val="Текст Знак"/>
    <w:aliases w:val=" Знак Знак1,Текст Знак1 Знак, Знак Знак Знак Знак,Текст Знак2 Знак,Текст Знак1 Знак Знак Знак,Текст Знак Знак Знак Знак Знак,Знак Знак Знак Знак Знак Знак,Знак Знак Знак Знак1 Знак, Знак Знак Знак1, Знак Знак Знак Знак Знак Знак,  Знак"/>
    <w:basedOn w:val="a0"/>
    <w:link w:val="af"/>
    <w:rsid w:val="0008523E"/>
    <w:rPr>
      <w:rFonts w:ascii="Times New Roman" w:eastAsia="Times New Roman" w:hAnsi="Times New Roman" w:cs="Times New Roman"/>
      <w:sz w:val="24"/>
      <w:szCs w:val="24"/>
    </w:rPr>
  </w:style>
  <w:style w:type="character" w:customStyle="1" w:styleId="3">
    <w:name w:val="Основной текст (3) + Не курсив"/>
    <w:rsid w:val="0008523E"/>
    <w:rPr>
      <w:i/>
      <w:iCs/>
      <w:color w:val="000000"/>
      <w:spacing w:val="0"/>
      <w:w w:val="100"/>
      <w:position w:val="0"/>
      <w:sz w:val="19"/>
      <w:szCs w:val="19"/>
      <w:shd w:val="clear" w:color="auto" w:fill="FFFFFF"/>
      <w:lang w:val="ru-RU" w:eastAsia="ru-RU" w:bidi="ru-RU"/>
    </w:rPr>
  </w:style>
  <w:style w:type="paragraph" w:styleId="af1">
    <w:name w:val="List Paragraph"/>
    <w:basedOn w:val="a"/>
    <w:uiPriority w:val="34"/>
    <w:qFormat/>
    <w:rsid w:val="0008523E"/>
    <w:pPr>
      <w:spacing w:after="0" w:line="240" w:lineRule="auto"/>
      <w:ind w:left="720"/>
      <w:contextualSpacing/>
    </w:pPr>
    <w:rPr>
      <w:rFonts w:ascii="Times New Roman" w:hAnsi="Times New Roman"/>
      <w:sz w:val="20"/>
      <w:szCs w:val="20"/>
    </w:rPr>
  </w:style>
  <w:style w:type="character" w:customStyle="1" w:styleId="30">
    <w:name w:val="Основной текст 3 Знак"/>
    <w:link w:val="31"/>
    <w:semiHidden/>
    <w:locked/>
    <w:rsid w:val="0008523E"/>
    <w:rPr>
      <w:rFonts w:ascii="Calibri" w:eastAsia="Calibri" w:hAnsi="Calibri"/>
      <w:sz w:val="16"/>
      <w:szCs w:val="16"/>
      <w:lang w:eastAsia="ru-RU"/>
    </w:rPr>
  </w:style>
  <w:style w:type="paragraph" w:styleId="31">
    <w:name w:val="Body Text 3"/>
    <w:basedOn w:val="a"/>
    <w:link w:val="30"/>
    <w:semiHidden/>
    <w:rsid w:val="0008523E"/>
    <w:pPr>
      <w:spacing w:after="120" w:line="240" w:lineRule="auto"/>
    </w:pPr>
    <w:rPr>
      <w:rFonts w:eastAsia="Calibri" w:cstheme="minorBidi"/>
      <w:sz w:val="16"/>
      <w:szCs w:val="16"/>
    </w:rPr>
  </w:style>
  <w:style w:type="character" w:customStyle="1" w:styleId="310">
    <w:name w:val="Основной текст 3 Знак1"/>
    <w:basedOn w:val="a0"/>
    <w:uiPriority w:val="99"/>
    <w:semiHidden/>
    <w:rsid w:val="0008523E"/>
    <w:rPr>
      <w:rFonts w:ascii="Calibri" w:eastAsia="Times New Roman" w:hAnsi="Calibri"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tudopedia.ru/10_165772_razgranichenie-ponyatiy-individ-lichnost-individualnost.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0CA92-74FB-44EF-99E9-D01BC3C11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1211</Words>
  <Characters>6907</Characters>
  <Application>Microsoft Office Word</Application>
  <DocSecurity>0</DocSecurity>
  <Lines>57</Lines>
  <Paragraphs>16</Paragraphs>
  <ScaleCrop>false</ScaleCrop>
  <Company>CtrlSoft</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Алла</cp:lastModifiedBy>
  <cp:revision>12</cp:revision>
  <dcterms:created xsi:type="dcterms:W3CDTF">2019-07-25T13:08:00Z</dcterms:created>
  <dcterms:modified xsi:type="dcterms:W3CDTF">2022-06-08T11:20:00Z</dcterms:modified>
</cp:coreProperties>
</file>